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42" w:rsidRPr="00DD531C" w:rsidRDefault="00C56442" w:rsidP="00DD531C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Cs w:val="0"/>
          <w:i/>
          <w:color w:val="548DD4" w:themeColor="text2" w:themeTint="99"/>
          <w:sz w:val="40"/>
          <w:szCs w:val="40"/>
        </w:rPr>
      </w:pPr>
      <w:r w:rsidRPr="00C56442">
        <w:rPr>
          <w:rFonts w:ascii="Times New Roman" w:hAnsi="Times New Roman" w:cs="Times New Roman"/>
          <w:bCs w:val="0"/>
          <w:i/>
          <w:color w:val="548DD4" w:themeColor="text2" w:themeTint="99"/>
          <w:sz w:val="40"/>
          <w:szCs w:val="40"/>
        </w:rPr>
        <w:t>Ребенок с ОВЗ: рекомендации психолога родителям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Ребенок с ОВЗ – ребенок с особенными возможностями здоровья, или как корректнее говорить, ребенок с особыми потребностями. Его развитие, воспитание и обучение требует особых условий. Главная задача воспитания таких детей – создать условия, способствующие максимальному раскрытию</w:t>
      </w:r>
      <w:hyperlink r:id="rId5" w:tgtFrame="_blank" w:history="1">
        <w:r w:rsidRPr="008411E1">
          <w:rPr>
            <w:rFonts w:ascii="Times New Roman" w:eastAsia="Times New Roman" w:hAnsi="Times New Roman" w:cs="Times New Roman"/>
            <w:sz w:val="28"/>
            <w:szCs w:val="28"/>
          </w:rPr>
          <w:t> личности</w:t>
        </w:r>
      </w:hyperlink>
      <w:r w:rsidRPr="0084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3FB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Диагноз ребенка для родителей –</w:t>
      </w:r>
      <w:r w:rsidR="007B5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8411E1">
          <w:rPr>
            <w:rFonts w:ascii="Times New Roman" w:eastAsia="Times New Roman" w:hAnsi="Times New Roman" w:cs="Times New Roman"/>
            <w:sz w:val="28"/>
            <w:szCs w:val="28"/>
          </w:rPr>
          <w:t>стресс</w:t>
        </w:r>
      </w:hyperlink>
      <w:r w:rsidR="00B653FB">
        <w:rPr>
          <w:rFonts w:ascii="Times New Roman" w:eastAsia="Times New Roman" w:hAnsi="Times New Roman" w:cs="Times New Roman"/>
          <w:sz w:val="28"/>
          <w:szCs w:val="28"/>
        </w:rPr>
        <w:t xml:space="preserve">. Нередко он </w:t>
      </w:r>
      <w:r w:rsidRPr="008411E1">
        <w:rPr>
          <w:rFonts w:ascii="Times New Roman" w:eastAsia="Times New Roman" w:hAnsi="Times New Roman" w:cs="Times New Roman"/>
          <w:sz w:val="28"/>
          <w:szCs w:val="28"/>
        </w:rPr>
        <w:t>сопровождается</w:t>
      </w:r>
      <w:r w:rsidR="007B5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8411E1">
          <w:rPr>
            <w:rFonts w:ascii="Times New Roman" w:eastAsia="Times New Roman" w:hAnsi="Times New Roman" w:cs="Times New Roman"/>
            <w:sz w:val="28"/>
            <w:szCs w:val="28"/>
          </w:rPr>
          <w:t>кризисом семьи</w:t>
        </w:r>
      </w:hyperlink>
      <w:r w:rsidRPr="008411E1">
        <w:rPr>
          <w:rFonts w:ascii="Times New Roman" w:eastAsia="Times New Roman" w:hAnsi="Times New Roman" w:cs="Times New Roman"/>
          <w:sz w:val="28"/>
          <w:szCs w:val="28"/>
        </w:rPr>
        <w:t>. Принятие диагноза и ситуации в среднем идет по следующему плану:</w:t>
      </w:r>
    </w:p>
    <w:p w:rsidR="00B653FB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Отрицание. Родители не хотят признавать диагноз, они проходят нескольких врачей. Сама идея спросить несколько врачебных мнений верная, но в данном случае это превращается в бесконечный бег с уже не раз подтвержденным диагнозом. Это опасно тем, что вместе с принятием оттягивается лечение, а некоторые заболевания требуют его незамедлительного начала.</w:t>
      </w:r>
    </w:p>
    <w:p w:rsidR="00B653FB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Гнев. Пока отсутствует план коррекции и реабилитации, родителей охватывает отчаяние и растерянность. В ответ на них возникает защитная реакция в виде гнева, направленного на себя, супруга, ребенка, врачей. На этом этапе важно как можно раньше познакомиться с другими семьями, где есть дети с ОВЗ, найти информацию об учреждениях, куда можно обратиться за </w:t>
      </w:r>
      <w:proofErr w:type="spellStart"/>
      <w:r w:rsidRPr="008411E1">
        <w:rPr>
          <w:rFonts w:ascii="Times New Roman" w:eastAsia="Times New Roman" w:hAnsi="Times New Roman" w:cs="Times New Roman"/>
          <w:sz w:val="28"/>
          <w:szCs w:val="28"/>
        </w:rPr>
        <w:t>помощью.</w:t>
      </w:r>
      <w:proofErr w:type="spellEnd"/>
    </w:p>
    <w:p w:rsidR="00B653FB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r w:rsidRPr="008411E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Чувство вины</w:t>
        </w:r>
      </w:hyperlink>
      <w:r w:rsidRPr="008411E1">
        <w:rPr>
          <w:rFonts w:ascii="Times New Roman" w:eastAsia="Times New Roman" w:hAnsi="Times New Roman" w:cs="Times New Roman"/>
          <w:sz w:val="28"/>
          <w:szCs w:val="28"/>
        </w:rPr>
        <w:t>. На этом этапе родители склонны обвинять себя в особенностях ребенка, искать причины в собственном поведении. Поможет работа с психологом.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Эмоциональная адаптация. Родители принимают ребенка, себя, ситуацию. Преобладают позитивные установки, помогающие выработать навыки для создания счастливого будущего ребенка.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Прохождение этапов длится в среднем от полугода до года. Это стадии переживания </w:t>
      </w:r>
      <w:hyperlink r:id="rId9" w:tgtFrame="_blank" w:history="1">
        <w:r w:rsidRPr="00B653FB">
          <w:rPr>
            <w:rFonts w:ascii="Times New Roman" w:eastAsia="Times New Roman" w:hAnsi="Times New Roman" w:cs="Times New Roman"/>
            <w:sz w:val="28"/>
            <w:szCs w:val="28"/>
          </w:rPr>
          <w:t>психологической травмы</w:t>
        </w:r>
      </w:hyperlink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. Нужно пройти каждую из них. При </w:t>
      </w:r>
      <w:proofErr w:type="spellStart"/>
      <w:r w:rsidRPr="008411E1">
        <w:rPr>
          <w:rFonts w:ascii="Times New Roman" w:eastAsia="Times New Roman" w:hAnsi="Times New Roman" w:cs="Times New Roman"/>
          <w:sz w:val="28"/>
          <w:szCs w:val="28"/>
        </w:rPr>
        <w:t>застревании</w:t>
      </w:r>
      <w:proofErr w:type="spellEnd"/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 на одном из этапов показана работа с психологом. В противном случае родители не смогут корректно воспитывать ребенка, выберут неадекватную </w:t>
      </w:r>
      <w:proofErr w:type="spellStart"/>
      <w:r w:rsidRPr="008411E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411E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"https://psychologist.tips/1699-koping-strategiya-chto-eto-v-psihologii-povedeniya-vidy-i-osobennosti.html" \t "_blank" </w:instrText>
      </w:r>
      <w:r w:rsidRPr="008411E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653FB">
        <w:rPr>
          <w:rFonts w:ascii="Times New Roman" w:eastAsia="Times New Roman" w:hAnsi="Times New Roman" w:cs="Times New Roman"/>
          <w:sz w:val="28"/>
          <w:szCs w:val="28"/>
        </w:rPr>
        <w:t>копинг-стратегию</w:t>
      </w:r>
      <w:proofErr w:type="spellEnd"/>
      <w:r w:rsidRPr="00B653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11E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411E1" w:rsidRPr="00B653FB" w:rsidRDefault="008411E1" w:rsidP="00DD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3FB">
        <w:rPr>
          <w:rFonts w:ascii="Times New Roman" w:hAnsi="Times New Roman" w:cs="Times New Roman"/>
          <w:sz w:val="28"/>
          <w:szCs w:val="28"/>
        </w:rPr>
        <w:lastRenderedPageBreak/>
        <w:t>Копинг-стратегии</w:t>
      </w:r>
      <w:proofErr w:type="spellEnd"/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Популярны три стратегии поведения. Две деструктивные:</w:t>
      </w:r>
    </w:p>
    <w:p w:rsidR="008411E1" w:rsidRPr="008411E1" w:rsidRDefault="008411E1" w:rsidP="00DD531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Пассивное принятие типа «на все воля Бога» или «все само собой образуется». При таком поведении стресс будет только усугубляться, трудности – нарастать.</w:t>
      </w:r>
    </w:p>
    <w:p w:rsidR="008411E1" w:rsidRPr="008411E1" w:rsidRDefault="008411E1" w:rsidP="00DD531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Вера в судьбу. Тоже пассивная позиция. От первой отличается наличием постоянного чувства вины и беспомощности, страха обвинений со стороны.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Конструктивная позиция – активное участие в решение проблем, приобретение ресурсов, изменение ситуации. Если что-то пока изменить нельзя, то родители принимают это и контролируют. В остальном же активно действуют.</w:t>
      </w:r>
    </w:p>
    <w:p w:rsidR="008411E1" w:rsidRPr="00B653FB" w:rsidRDefault="008411E1" w:rsidP="00DD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FB">
        <w:rPr>
          <w:rFonts w:ascii="Times New Roman" w:hAnsi="Times New Roman" w:cs="Times New Roman"/>
          <w:sz w:val="28"/>
          <w:szCs w:val="28"/>
        </w:rPr>
        <w:t>Основы воспитания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Родители должны обратить внимание:</w:t>
      </w:r>
    </w:p>
    <w:p w:rsidR="008411E1" w:rsidRPr="008411E1" w:rsidRDefault="008411E1" w:rsidP="00DD531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на обеспечение для детей равных прав на образование;</w:t>
      </w:r>
    </w:p>
    <w:p w:rsidR="008411E1" w:rsidRPr="008411E1" w:rsidRDefault="008411E1" w:rsidP="00DD531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обучение навыкам самообслуживания;</w:t>
      </w:r>
    </w:p>
    <w:p w:rsidR="008411E1" w:rsidRPr="008411E1" w:rsidRDefault="008411E1" w:rsidP="00DD531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обучение отстаиванию своего мнения.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Реабилитация детей обязательно должна проходить в условиях взаимодействия, сотрудничества родителей, образовательных учреждений, психолога, социального работника, медика. Важна открытость, гуманность, профессионализм, ответственность в отношениях.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Недопустимо ограничивать самостоятельность ребенка, выполнять за него каждое действие. Нужно поощрять самообслуживание, обучать детей даже с тяжелыми степенями умственной отсталости.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Родители и педагоги обязаны:</w:t>
      </w:r>
    </w:p>
    <w:p w:rsidR="008411E1" w:rsidRPr="008411E1" w:rsidRDefault="008411E1" w:rsidP="00DD531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создать атмосферу доброжелательности и психологической безопасности;</w:t>
      </w:r>
    </w:p>
    <w:p w:rsidR="008411E1" w:rsidRPr="008411E1" w:rsidRDefault="008411E1" w:rsidP="00DD531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успехи ребенка сравнивать только с его же достижениями, а не другими детьми;</w:t>
      </w:r>
    </w:p>
    <w:p w:rsidR="008411E1" w:rsidRPr="008411E1" w:rsidRDefault="008411E1" w:rsidP="00DD531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стараться </w:t>
      </w:r>
      <w:proofErr w:type="spellStart"/>
      <w:r w:rsidRPr="008411E1">
        <w:rPr>
          <w:rFonts w:ascii="Times New Roman" w:eastAsia="Times New Roman" w:hAnsi="Times New Roman" w:cs="Times New Roman"/>
          <w:sz w:val="28"/>
          <w:szCs w:val="28"/>
        </w:rPr>
        <w:t>безоценочно</w:t>
      </w:r>
      <w:proofErr w:type="spellEnd"/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 принимать ребенка;</w:t>
      </w:r>
    </w:p>
    <w:p w:rsidR="008411E1" w:rsidRPr="008411E1" w:rsidRDefault="008411E1" w:rsidP="00DD531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ориентироваться на сохраненные навыки, положительные личностные качества как потенциал для коррекции;</w:t>
      </w:r>
    </w:p>
    <w:p w:rsidR="008411E1" w:rsidRPr="008411E1" w:rsidRDefault="008411E1" w:rsidP="00DD531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Pr="00B653FB">
          <w:rPr>
            <w:rFonts w:ascii="Times New Roman" w:eastAsia="Times New Roman" w:hAnsi="Times New Roman" w:cs="Times New Roman"/>
            <w:sz w:val="28"/>
            <w:szCs w:val="28"/>
          </w:rPr>
          <w:t>мыслить позитивно</w:t>
        </w:r>
      </w:hyperlink>
      <w:r w:rsidRPr="008411E1">
        <w:rPr>
          <w:rFonts w:ascii="Times New Roman" w:eastAsia="Times New Roman" w:hAnsi="Times New Roman" w:cs="Times New Roman"/>
          <w:sz w:val="28"/>
          <w:szCs w:val="28"/>
        </w:rPr>
        <w:t>, не акцентировать внимание на особенностях;</w:t>
      </w:r>
    </w:p>
    <w:p w:rsidR="008411E1" w:rsidRPr="008411E1" w:rsidRDefault="008411E1" w:rsidP="00DD531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постепенно знакомить ребенка с его реальными особенностями, развивать таланты и</w:t>
      </w:r>
      <w:r w:rsidR="00B65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B653FB">
          <w:rPr>
            <w:rFonts w:ascii="Times New Roman" w:eastAsia="Times New Roman" w:hAnsi="Times New Roman" w:cs="Times New Roman"/>
            <w:sz w:val="28"/>
            <w:szCs w:val="28"/>
          </w:rPr>
          <w:t>способности</w:t>
        </w:r>
      </w:hyperlink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, чем воспитывать чувство самоуважения и </w:t>
      </w:r>
      <w:proofErr w:type="spellStart"/>
      <w:r w:rsidRPr="008411E1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8411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Среди видов деятельности выбирайте ту, что является ведущей для возраста, при этом учитывайте интересы ребенка, индивидуальные особенности ребенка и болезни. Кроме того, обязательно включите в корректирующую программу продуктивные виды деятельности, например, лепку, рисование. Творческая деятельность раскрывает потенциал личности, оказывает психотерапевтическое воздействие, развивает мелкую моторику, улучшает работу мозга.</w:t>
      </w:r>
    </w:p>
    <w:p w:rsidR="008411E1" w:rsidRPr="00B653FB" w:rsidRDefault="008411E1" w:rsidP="00DD53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653FB">
        <w:rPr>
          <w:rFonts w:ascii="Times New Roman" w:hAnsi="Times New Roman" w:cs="Times New Roman"/>
          <w:b/>
          <w:i/>
          <w:color w:val="FF0000"/>
          <w:sz w:val="36"/>
          <w:szCs w:val="36"/>
        </w:rPr>
        <w:t>Памятка родителям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Вы узнали, что ваш ребенок особенный. Что делать дальше?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Прежде всего, обратитесь к психологу и медику, которые будут сопровождать развитие ребенка. Из профессионального и достоверного источника узнайте обо всех тонкостях болезни, перспективах коррекции. Не занимайтесь самолечением и самостоятельной постановкой диагнозов через интернет.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Не забывайте, что несмотря на особенности, ребенок живет по общим закономерностям развития. Например, он, как и все дети, проходит</w:t>
      </w:r>
      <w:hyperlink r:id="rId12" w:tgtFrame="_blank" w:history="1">
        <w:r w:rsidRPr="00121100">
          <w:rPr>
            <w:rFonts w:ascii="Times New Roman" w:eastAsia="Times New Roman" w:hAnsi="Times New Roman" w:cs="Times New Roman"/>
            <w:sz w:val="28"/>
            <w:szCs w:val="28"/>
          </w:rPr>
          <w:t> возрастные кризисы</w:t>
        </w:r>
      </w:hyperlink>
      <w:r w:rsidRPr="008411E1">
        <w:rPr>
          <w:rFonts w:ascii="Times New Roman" w:eastAsia="Times New Roman" w:hAnsi="Times New Roman" w:cs="Times New Roman"/>
          <w:sz w:val="28"/>
          <w:szCs w:val="28"/>
        </w:rPr>
        <w:t>. Только выраженность их будет ярче. Как и другие дети, ваш ребенок сначала учится играть, а потом понимать и произносить речь. Самостоятельность его тоже нарастает постепенно. Изучите общие принципы развития детей и не забывайте про них.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Следите за соблюдением режима дня, исполнением предписаний врачей, приемом таблеток, если это необходимо.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Овладейте основами социальной и специальной педагогики, психологии. Попросите у сопровождающего психолога инструкцию для индивидуальных занятий с ребенком дома.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Изучите правовые основы сопровождения ребенка с ОВЗ: Закон «Об образовании в РФ», ФГОС ОВЗ, </w:t>
      </w:r>
      <w:proofErr w:type="spellStart"/>
      <w:r w:rsidRPr="008411E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411E1">
        <w:rPr>
          <w:rFonts w:ascii="Times New Roman" w:eastAsia="Times New Roman" w:hAnsi="Times New Roman" w:cs="Times New Roman"/>
          <w:sz w:val="28"/>
          <w:szCs w:val="28"/>
        </w:rPr>
        <w:t>, Конвенция о правах ребенка, Конституция РФ и другие тематические документы.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Составляйте план занятий на пару недель вперед. Разрабатывайте его вместе с педагогом, психологом, врачами.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У большинства детей ОВЗ ниже активность центральной нервной системы, они быстрее устают. Не требуйте от них быстрых реакций, предоставьте больше времени на сон и отдых. Но обязательно проконсультируйтесь со специалистом.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Независимо от диагноза проводите игры на развитие ритма движений. Это могут быть любые задания на ритм, хлопки. Дополнительно подобные упражнения улучшают эмоциональный фон ребенка, способствуют развитию речи и внимания.</w:t>
      </w:r>
    </w:p>
    <w:p w:rsidR="008411E1" w:rsidRPr="008411E1" w:rsidRDefault="008411E1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Не ограничивайте самостоятельность ребенка в самообслуживании. Приобретите небьющуюся посуду, следите за безопасностью. Не злитесь на медлительность, например, в завязывании шнурков. Детям с ОВЗ нужно больше времени на приобретение навыков.</w:t>
      </w:r>
    </w:p>
    <w:p w:rsidR="008411E1" w:rsidRPr="008411E1" w:rsidRDefault="00121100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Не забывайте про похвалу, но используйте разные ее формы, чтобы ребенок не начал относиться к ней как к чему-то естественному.</w:t>
      </w:r>
    </w:p>
    <w:p w:rsidR="008411E1" w:rsidRPr="008411E1" w:rsidRDefault="00121100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Любое занятие стройте в три этапа: инструкция ребенку, помощь при необходимости, похвала успехов.</w:t>
      </w:r>
    </w:p>
    <w:p w:rsidR="008411E1" w:rsidRPr="008411E1" w:rsidRDefault="00121100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Полезно вести дневник наблюдений, где фиксируются особенности развития, успехи, пройденные этапы. Ведите его постоянно, на каждом возрастном этапе. Отслеживайте динамику достижений.</w:t>
      </w:r>
    </w:p>
    <w:p w:rsidR="008411E1" w:rsidRPr="008411E1" w:rsidRDefault="00121100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При игре и обучении ребенка старайтесь чередовать виды деятельности, выбирайте короткие задания. Постепенно усложняйте задачи, но не забывайте чередовать их с простыми заданиями, тем, что ребенок уже умеет.</w:t>
      </w:r>
    </w:p>
    <w:p w:rsidR="008411E1" w:rsidRPr="008411E1" w:rsidRDefault="00121100" w:rsidP="00DD531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Каждую игру или цикл занятий начинайте и заканчивайте ситуацией успеха. Ситуация успеха – создание условий, с которыми ребенок обязательно справится. Подумайте, что удается вашему чаду лучше всего. Это и используйте.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Задачи родителей зависят от возраста ребенка:</w:t>
      </w:r>
    </w:p>
    <w:p w:rsidR="008411E1" w:rsidRPr="008411E1" w:rsidRDefault="008411E1" w:rsidP="00DD531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От рождения до 3 лет важно стимулировать психофизическое развитие. Основные методы: эмоциональное общение, прикосновения, </w:t>
      </w:r>
      <w:r w:rsidRPr="008411E1">
        <w:rPr>
          <w:rFonts w:ascii="Times New Roman" w:eastAsia="Times New Roman" w:hAnsi="Times New Roman" w:cs="Times New Roman"/>
          <w:sz w:val="28"/>
          <w:szCs w:val="28"/>
        </w:rPr>
        <w:lastRenderedPageBreak/>
        <w:t>объятия, слуховые и зрительные стимулы. В форме игры обучите ребенка активности, ориентации в пространстве, пониманию своего тела.</w:t>
      </w:r>
    </w:p>
    <w:p w:rsidR="008411E1" w:rsidRPr="008411E1" w:rsidRDefault="008411E1" w:rsidP="00DD531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3–4 года. Нужно обратить внимание на развитие памяти, внимания, мышления, речи, мелкой моторики, навыков общения и самообслуживания. В это время вместе со специалистами родители выбирают детский сад.</w:t>
      </w:r>
    </w:p>
    <w:p w:rsidR="008411E1" w:rsidRPr="008411E1" w:rsidRDefault="008411E1" w:rsidP="00DD531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>5-6 лет. Этап регулярного сотрудничества со специалистами. Вместе с психологом и врачами нужно выявить способности и интересы ребенка, обучить навыкам труда, самообслуживания, подготовить к школе, составить распорядок дня, выбрать будущее учебное заведение.</w:t>
      </w:r>
    </w:p>
    <w:p w:rsidR="008411E1" w:rsidRPr="008411E1" w:rsidRDefault="00121100" w:rsidP="00DD531C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6-7 лет, ш</w: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кольный период. Вместе с </w:t>
      </w:r>
      <w:proofErr w:type="spellStart"/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"https://psychologist.tips/1215-psihologo-mediko-pedagogicheskij-konsilium-v-dou-i-shkole-osobennosti-deyatelnosti-otlichie-ot-pmpk-psihologo-mediko-pedagogicheskaya-komissiya.html" \t "_blank" </w:instrTex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психолого-медико-педагогическим</w:t>
      </w:r>
      <w:proofErr w:type="spellEnd"/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 xml:space="preserve"> консилиумом</w:t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8411E1" w:rsidRPr="008411E1">
        <w:rPr>
          <w:rFonts w:ascii="Times New Roman" w:eastAsia="Times New Roman" w:hAnsi="Times New Roman" w:cs="Times New Roman"/>
          <w:sz w:val="28"/>
          <w:szCs w:val="28"/>
        </w:rPr>
        <w:t> родители реализуют индивидуальную программу сопровождения и развития ребенка.</w:t>
      </w:r>
    </w:p>
    <w:p w:rsidR="008411E1" w:rsidRPr="008411E1" w:rsidRDefault="008411E1" w:rsidP="00DD53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1E1"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 и программа коррекции подбирается индивидуально с учетом сохранных и нарушенных функций, ведущей особенности развития, диагноза, уровня речевого развития, интеллекта, двигательных возможностей. </w:t>
      </w:r>
    </w:p>
    <w:p w:rsidR="00D721C3" w:rsidRPr="008411E1" w:rsidRDefault="00D721C3" w:rsidP="00DD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21C3" w:rsidRPr="008411E1" w:rsidSect="00C5644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453"/>
    <w:multiLevelType w:val="multilevel"/>
    <w:tmpl w:val="AA74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0510C"/>
    <w:multiLevelType w:val="multilevel"/>
    <w:tmpl w:val="DD40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F52AB"/>
    <w:multiLevelType w:val="multilevel"/>
    <w:tmpl w:val="57B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56DAE"/>
    <w:multiLevelType w:val="multilevel"/>
    <w:tmpl w:val="D83A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64888"/>
    <w:multiLevelType w:val="multilevel"/>
    <w:tmpl w:val="837C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36311"/>
    <w:multiLevelType w:val="multilevel"/>
    <w:tmpl w:val="80A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A24E3B"/>
    <w:multiLevelType w:val="multilevel"/>
    <w:tmpl w:val="000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>
    <w:useFELayout/>
  </w:compat>
  <w:rsids>
    <w:rsidRoot w:val="008411E1"/>
    <w:rsid w:val="00121100"/>
    <w:rsid w:val="0078210C"/>
    <w:rsid w:val="007B55CF"/>
    <w:rsid w:val="008411E1"/>
    <w:rsid w:val="00B653FB"/>
    <w:rsid w:val="00C56442"/>
    <w:rsid w:val="00D721C3"/>
    <w:rsid w:val="00DD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41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1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4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411E1"/>
    <w:rPr>
      <w:color w:val="0000FF"/>
      <w:u w:val="single"/>
    </w:rPr>
  </w:style>
  <w:style w:type="paragraph" w:customStyle="1" w:styleId="toctitle">
    <w:name w:val="toc_title"/>
    <w:basedOn w:val="a"/>
    <w:rsid w:val="0084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8411E1"/>
  </w:style>
  <w:style w:type="character" w:customStyle="1" w:styleId="ya-unit-category">
    <w:name w:val="ya-unit-category"/>
    <w:basedOn w:val="a0"/>
    <w:rsid w:val="008411E1"/>
  </w:style>
  <w:style w:type="character" w:customStyle="1" w:styleId="yrw-content">
    <w:name w:val="yrw-content"/>
    <w:basedOn w:val="a0"/>
    <w:rsid w:val="008411E1"/>
  </w:style>
  <w:style w:type="character" w:customStyle="1" w:styleId="ya-unit-domain">
    <w:name w:val="ya-unit-domain"/>
    <w:basedOn w:val="a0"/>
    <w:rsid w:val="008411E1"/>
  </w:style>
  <w:style w:type="character" w:customStyle="1" w:styleId="yrw-unit-categoryseparator">
    <w:name w:val="yrw-unit-category_separator"/>
    <w:basedOn w:val="a0"/>
    <w:rsid w:val="008411E1"/>
  </w:style>
  <w:style w:type="character" w:customStyle="1" w:styleId="yrw-unit-categoryage">
    <w:name w:val="yrw-unit-category__age"/>
    <w:basedOn w:val="a0"/>
    <w:rsid w:val="008411E1"/>
  </w:style>
  <w:style w:type="character" w:customStyle="1" w:styleId="ya-unit-price-current">
    <w:name w:val="ya-unit-price-current"/>
    <w:basedOn w:val="a0"/>
    <w:rsid w:val="008411E1"/>
  </w:style>
  <w:style w:type="character" w:customStyle="1" w:styleId="ya-currency-symbol">
    <w:name w:val="ya-currency-symbol"/>
    <w:basedOn w:val="a0"/>
    <w:rsid w:val="008411E1"/>
  </w:style>
  <w:style w:type="character" w:customStyle="1" w:styleId="ya-unit-price-old">
    <w:name w:val="ya-unit-price-old"/>
    <w:basedOn w:val="a0"/>
    <w:rsid w:val="008411E1"/>
  </w:style>
  <w:style w:type="paragraph" w:styleId="a5">
    <w:name w:val="Balloon Text"/>
    <w:basedOn w:val="a"/>
    <w:link w:val="a6"/>
    <w:uiPriority w:val="99"/>
    <w:semiHidden/>
    <w:unhideWhenUsed/>
    <w:rsid w:val="0084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6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406">
          <w:marLeft w:val="0"/>
          <w:marRight w:val="0"/>
          <w:marTop w:val="0"/>
          <w:marBottom w:val="240"/>
          <w:divBdr>
            <w:top w:val="single" w:sz="4" w:space="5" w:color="AAAAAA"/>
            <w:left w:val="single" w:sz="4" w:space="5" w:color="AAAAAA"/>
            <w:bottom w:val="single" w:sz="4" w:space="5" w:color="AAAAAA"/>
            <w:right w:val="single" w:sz="4" w:space="5" w:color="AAAAAA"/>
          </w:divBdr>
        </w:div>
        <w:div w:id="153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66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4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5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9522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0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5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04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36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45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8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4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8820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7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8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0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87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13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7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35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3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79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6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8311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45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41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42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24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072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8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8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37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2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8276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58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97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05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19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43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2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55140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8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23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05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7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37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04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74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89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33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341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09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43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237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2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81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0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49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7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84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19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2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4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1575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87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64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99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55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52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59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48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434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1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26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5238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8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2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71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2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97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07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1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ist.tips/2253-kak-izbavitsya-ot-chuvstva-viny-tehniki-i-rekomendatsii-psiholog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ychologist.tips/1093-semejnye-krizisy-normativnye-i-nenormativnye-po-godam-prichiny-kak-preodolet.html" TargetMode="External"/><Relationship Id="rId12" Type="http://schemas.openxmlformats.org/officeDocument/2006/relationships/hyperlink" Target="https://psychologist.tips/1781-vozrastnye-krizisy-eto-chto-ta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2702-stress-chto-takoe-faktory-i-vidy.html" TargetMode="External"/><Relationship Id="rId11" Type="http://schemas.openxmlformats.org/officeDocument/2006/relationships/hyperlink" Target="https://psychologist.tips/254-sposobnosti-v-psihologii-i-ih-vidy.html" TargetMode="External"/><Relationship Id="rId5" Type="http://schemas.openxmlformats.org/officeDocument/2006/relationships/hyperlink" Target="https://psychologist.tips/731-ponyatie-lichnosti-v-psihologii-sushhnost-i-struktura.html" TargetMode="External"/><Relationship Id="rId10" Type="http://schemas.openxmlformats.org/officeDocument/2006/relationships/hyperlink" Target="https://psychologist.tips/1314-myslit-pozitivno-mysli-pri-pozitivnom-myshlenii-kak-nauchits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hologist.tips/1308-psihologicheskaya-travma-chto-eto-takoe-ee-vidy-priznaki-i-posledstviya-kak-izbavitsya-ot-psihologicheskoj-travm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2022-06-07T10:42:00Z</dcterms:created>
  <dcterms:modified xsi:type="dcterms:W3CDTF">2022-06-07T12:20:00Z</dcterms:modified>
</cp:coreProperties>
</file>